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0F73" w14:textId="79D52667" w:rsidR="004E3EC5" w:rsidRDefault="004E3EC5" w:rsidP="00AE71EC">
      <w:pPr>
        <w:tabs>
          <w:tab w:val="left" w:pos="3864"/>
        </w:tabs>
        <w:ind w:left="360" w:right="-270"/>
        <w:jc w:val="both"/>
        <w:rPr>
          <w:rFonts w:ascii="Candara" w:hAnsi="Candara"/>
        </w:rPr>
      </w:pPr>
      <w:r>
        <w:rPr>
          <w:rFonts w:ascii="Candara" w:hAnsi="Candara"/>
        </w:rPr>
        <w:t>Changing habits and working towards a healthy and sustainable lifestyle is exciting and challenging all at the same time. The road to success is not a straight line and you will encounter bends and steep uphill stages.  There will come days when you want to give up, or not come to our session</w:t>
      </w:r>
      <w:r w:rsidR="00AE71EC">
        <w:rPr>
          <w:rFonts w:ascii="Candara" w:hAnsi="Candara"/>
        </w:rPr>
        <w:t>. Prepare yourself for those days now.</w:t>
      </w:r>
    </w:p>
    <w:p w14:paraId="52C0EC5B" w14:textId="012F46C4" w:rsidR="004E3EC5" w:rsidRPr="004E3EC5" w:rsidRDefault="00AE71EC" w:rsidP="00AE71EC">
      <w:pPr>
        <w:tabs>
          <w:tab w:val="left" w:pos="3864"/>
        </w:tabs>
        <w:ind w:left="360" w:right="-270"/>
        <w:jc w:val="both"/>
        <w:rPr>
          <w:rFonts w:ascii="Candara" w:hAnsi="Candara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7B19" wp14:editId="276D8224">
                <wp:simplePos x="0" y="0"/>
                <wp:positionH relativeFrom="column">
                  <wp:posOffset>132678</wp:posOffset>
                </wp:positionH>
                <wp:positionV relativeFrom="paragraph">
                  <wp:posOffset>1008380</wp:posOffset>
                </wp:positionV>
                <wp:extent cx="5905500" cy="5539740"/>
                <wp:effectExtent l="0" t="0" r="127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539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3A5FC" id="Rectangle 2" o:spid="_x0000_s1026" style="position:absolute;margin-left:10.45pt;margin-top:79.4pt;width:465pt;height:4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" filled="f" strokecolor="#18a0b8 [3209]" strokeweight="1pt"/>
            </w:pict>
          </mc:Fallback>
        </mc:AlternateContent>
      </w:r>
      <w:bookmarkEnd w:id="0"/>
      <w:r w:rsidR="004E3EC5">
        <w:rPr>
          <w:rFonts w:ascii="Candara" w:hAnsi="Candara"/>
        </w:rPr>
        <w:t>To help you get through those obstacles on the road to a healthy lifestyle, make a contract with yourself. Use the space below to write or draw what you are going to say to yourself when the going gets tough. Make a promise to yourself now, that you will give it your best shot.</w:t>
      </w:r>
    </w:p>
    <w:sectPr w:rsidR="004E3EC5" w:rsidRPr="004E3EC5" w:rsidSect="003A21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80CE" w14:textId="77777777" w:rsidR="006C6C9C" w:rsidRDefault="006C6C9C" w:rsidP="004E3EC5">
      <w:r>
        <w:separator/>
      </w:r>
    </w:p>
  </w:endnote>
  <w:endnote w:type="continuationSeparator" w:id="0">
    <w:p w14:paraId="1F7153AD" w14:textId="77777777" w:rsidR="006C6C9C" w:rsidRDefault="006C6C9C" w:rsidP="004E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6F97E" w14:textId="77777777" w:rsidR="006C6C9C" w:rsidRDefault="006C6C9C" w:rsidP="004E3EC5">
      <w:r>
        <w:separator/>
      </w:r>
    </w:p>
  </w:footnote>
  <w:footnote w:type="continuationSeparator" w:id="0">
    <w:p w14:paraId="148B823E" w14:textId="77777777" w:rsidR="006C6C9C" w:rsidRDefault="006C6C9C" w:rsidP="004E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78FE" w14:textId="58F2673B" w:rsidR="004E3EC5" w:rsidRDefault="004E3E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6F34B2" wp14:editId="5A110710">
          <wp:simplePos x="0" y="0"/>
          <wp:positionH relativeFrom="margin">
            <wp:posOffset>1755775</wp:posOffset>
          </wp:positionH>
          <wp:positionV relativeFrom="margin">
            <wp:posOffset>-701040</wp:posOffset>
          </wp:positionV>
          <wp:extent cx="2431415" cy="5854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415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C5"/>
    <w:rsid w:val="00014FC2"/>
    <w:rsid w:val="00290562"/>
    <w:rsid w:val="003A211C"/>
    <w:rsid w:val="00471EB2"/>
    <w:rsid w:val="004E3EC5"/>
    <w:rsid w:val="005264B2"/>
    <w:rsid w:val="006651A1"/>
    <w:rsid w:val="006C6C9C"/>
    <w:rsid w:val="007C642E"/>
    <w:rsid w:val="008F2844"/>
    <w:rsid w:val="00951883"/>
    <w:rsid w:val="00972FB0"/>
    <w:rsid w:val="009B2CBC"/>
    <w:rsid w:val="009C3159"/>
    <w:rsid w:val="00A25AAC"/>
    <w:rsid w:val="00AE71EC"/>
    <w:rsid w:val="00B306CC"/>
    <w:rsid w:val="00B37D31"/>
    <w:rsid w:val="00B9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1C4CE"/>
  <w14:defaultImageDpi w14:val="32767"/>
  <w15:chartTrackingRefBased/>
  <w15:docId w15:val="{1027E629-0882-3F4E-B798-1749C8F0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EC5"/>
  </w:style>
  <w:style w:type="paragraph" w:styleId="Footer">
    <w:name w:val="footer"/>
    <w:basedOn w:val="Normal"/>
    <w:link w:val="FooterChar"/>
    <w:uiPriority w:val="99"/>
    <w:unhideWhenUsed/>
    <w:rsid w:val="004E3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OB brand colours">
      <a:dk1>
        <a:srgbClr val="000000"/>
      </a:dk1>
      <a:lt1>
        <a:srgbClr val="FFFFFF"/>
      </a:lt1>
      <a:dk2>
        <a:srgbClr val="636466"/>
      </a:dk2>
      <a:lt2>
        <a:srgbClr val="E7E6E6"/>
      </a:lt2>
      <a:accent1>
        <a:srgbClr val="EB3688"/>
      </a:accent1>
      <a:accent2>
        <a:srgbClr val="EB3688"/>
      </a:accent2>
      <a:accent3>
        <a:srgbClr val="A5A5A5"/>
      </a:accent3>
      <a:accent4>
        <a:srgbClr val="D79E6C"/>
      </a:accent4>
      <a:accent5>
        <a:srgbClr val="18A0B8"/>
      </a:accent5>
      <a:accent6>
        <a:srgbClr val="18A0B8"/>
      </a:accent6>
      <a:hlink>
        <a:srgbClr val="1C8B9E"/>
      </a:hlink>
      <a:folHlink>
        <a:srgbClr val="FFD6B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dcterms:created xsi:type="dcterms:W3CDTF">2020-01-25T18:10:00Z</dcterms:created>
  <dcterms:modified xsi:type="dcterms:W3CDTF">2020-01-25T18:10:00Z</dcterms:modified>
</cp:coreProperties>
</file>